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3C45E" w14:textId="77777777" w:rsidR="00BA6AE7" w:rsidRDefault="00357FA5">
      <w:pPr>
        <w:pStyle w:val="Corpo"/>
        <w:jc w:val="center"/>
        <w:rPr>
          <w:b/>
          <w:bCs/>
          <w:sz w:val="24"/>
          <w:szCs w:val="24"/>
        </w:rPr>
      </w:pPr>
      <w:r>
        <w:rPr>
          <w:b/>
          <w:bCs/>
          <w:sz w:val="24"/>
          <w:szCs w:val="24"/>
        </w:rPr>
        <w:t>Organi</w:t>
      </w:r>
      <w:r>
        <w:rPr>
          <w:b/>
          <w:bCs/>
          <w:sz w:val="24"/>
          <w:szCs w:val="24"/>
          <w:lang w:val="it-IT"/>
        </w:rPr>
        <w:t>zz</w:t>
      </w:r>
      <w:r>
        <w:rPr>
          <w:b/>
          <w:bCs/>
          <w:sz w:val="24"/>
          <w:szCs w:val="24"/>
        </w:rPr>
        <w:t>a</w:t>
      </w:r>
      <w:r>
        <w:rPr>
          <w:b/>
          <w:bCs/>
          <w:sz w:val="24"/>
          <w:szCs w:val="24"/>
          <w:lang w:val="it-IT"/>
        </w:rPr>
        <w:t>z</w:t>
      </w:r>
      <w:r>
        <w:rPr>
          <w:b/>
          <w:bCs/>
          <w:sz w:val="24"/>
          <w:szCs w:val="24"/>
        </w:rPr>
        <w:t>ion</w:t>
      </w:r>
      <w:r>
        <w:rPr>
          <w:b/>
          <w:bCs/>
          <w:sz w:val="24"/>
          <w:szCs w:val="24"/>
          <w:lang w:val="it-IT"/>
        </w:rPr>
        <w:t>i religiose</w:t>
      </w:r>
      <w:r>
        <w:rPr>
          <w:b/>
          <w:bCs/>
          <w:sz w:val="24"/>
          <w:szCs w:val="24"/>
        </w:rPr>
        <w:t xml:space="preserve"> in occasione della Giornata Mondiale del Rifugiato 2020</w:t>
      </w:r>
    </w:p>
    <w:p w14:paraId="71E12E1A" w14:textId="77777777" w:rsidR="00BA6AE7" w:rsidRDefault="00357FA5">
      <w:pPr>
        <w:pStyle w:val="Corpo"/>
        <w:jc w:val="center"/>
        <w:rPr>
          <w:b/>
          <w:bCs/>
          <w:sz w:val="24"/>
          <w:szCs w:val="24"/>
        </w:rPr>
      </w:pPr>
      <w:r>
        <w:rPr>
          <w:b/>
          <w:bCs/>
          <w:sz w:val="24"/>
          <w:szCs w:val="24"/>
        </w:rPr>
        <w:t>"Conoscere per capire"</w:t>
      </w:r>
    </w:p>
    <w:p w14:paraId="66B2811F" w14:textId="77777777" w:rsidR="00BA6AE7" w:rsidRDefault="00357FA5">
      <w:pPr>
        <w:pStyle w:val="Corpo"/>
        <w:jc w:val="center"/>
        <w:rPr>
          <w:sz w:val="24"/>
          <w:szCs w:val="24"/>
        </w:rPr>
      </w:pPr>
      <w:r>
        <w:rPr>
          <w:noProof/>
          <w:sz w:val="24"/>
          <w:szCs w:val="24"/>
        </w:rPr>
        <w:drawing>
          <wp:inline distT="0" distB="0" distL="0" distR="0" wp14:anchorId="221AAAA2" wp14:editId="7410D32D">
            <wp:extent cx="3810000" cy="2546350"/>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9"/>
                    <a:stretch>
                      <a:fillRect/>
                    </a:stretch>
                  </pic:blipFill>
                  <pic:spPr>
                    <a:xfrm>
                      <a:off x="0" y="0"/>
                      <a:ext cx="3810000" cy="2546350"/>
                    </a:xfrm>
                    <a:prstGeom prst="rect">
                      <a:avLst/>
                    </a:prstGeom>
                    <a:ln w="12700" cap="flat">
                      <a:noFill/>
                      <a:miter lim="400000"/>
                    </a:ln>
                    <a:effectLst/>
                  </pic:spPr>
                </pic:pic>
              </a:graphicData>
            </a:graphic>
          </wp:inline>
        </w:drawing>
      </w:r>
    </w:p>
    <w:p w14:paraId="69106ED5" w14:textId="77777777" w:rsidR="00BA6AE7" w:rsidRPr="00DB389B" w:rsidRDefault="00357FA5" w:rsidP="00DB389B">
      <w:pPr>
        <w:pStyle w:val="Corpo"/>
        <w:jc w:val="center"/>
        <w:rPr>
          <w:i/>
          <w:iCs/>
          <w:sz w:val="18"/>
          <w:szCs w:val="18"/>
        </w:rPr>
      </w:pPr>
      <w:r w:rsidRPr="00DB389B">
        <w:rPr>
          <w:i/>
          <w:iCs/>
          <w:sz w:val="18"/>
          <w:szCs w:val="18"/>
          <w:lang w:val="it-IT"/>
        </w:rPr>
        <w:t>I b</w:t>
      </w:r>
      <w:r w:rsidRPr="00DB389B">
        <w:rPr>
          <w:i/>
          <w:iCs/>
          <w:sz w:val="18"/>
          <w:szCs w:val="18"/>
        </w:rPr>
        <w:t xml:space="preserve">ambini che vivono nel </w:t>
      </w:r>
      <w:r w:rsidRPr="00DB389B">
        <w:rPr>
          <w:i/>
          <w:iCs/>
          <w:sz w:val="18"/>
          <w:szCs w:val="18"/>
          <w:lang w:val="it-IT"/>
        </w:rPr>
        <w:t xml:space="preserve">Safe Haven </w:t>
      </w:r>
      <w:r w:rsidRPr="00DB389B">
        <w:rPr>
          <w:i/>
          <w:iCs/>
          <w:sz w:val="18"/>
          <w:szCs w:val="18"/>
        </w:rPr>
        <w:t>del JRS giocano e cantano durante le attività mattutine. Campo di Kakuma, Kenya. ©F.Lerneryd</w:t>
      </w:r>
    </w:p>
    <w:p w14:paraId="3678C2C9" w14:textId="77777777" w:rsidR="00BA6AE7" w:rsidRDefault="00BA6AE7">
      <w:pPr>
        <w:pStyle w:val="Corpo"/>
        <w:jc w:val="both"/>
        <w:rPr>
          <w:sz w:val="24"/>
          <w:szCs w:val="24"/>
        </w:rPr>
      </w:pPr>
    </w:p>
    <w:p w14:paraId="51D577F4" w14:textId="77777777" w:rsidR="00BA6AE7" w:rsidRDefault="00357FA5">
      <w:pPr>
        <w:pStyle w:val="Corpo"/>
        <w:jc w:val="both"/>
        <w:rPr>
          <w:sz w:val="24"/>
          <w:szCs w:val="24"/>
        </w:rPr>
      </w:pPr>
      <w:r>
        <w:rPr>
          <w:sz w:val="24"/>
          <w:szCs w:val="24"/>
        </w:rPr>
        <w:t xml:space="preserve">Nel suo </w:t>
      </w:r>
      <w:hyperlink r:id="rId10" w:history="1">
        <w:r>
          <w:rPr>
            <w:rStyle w:val="Hyperlink0"/>
            <w:sz w:val="24"/>
            <w:szCs w:val="24"/>
          </w:rPr>
          <w:t>Messaggio</w:t>
        </w:r>
      </w:hyperlink>
      <w:r>
        <w:rPr>
          <w:sz w:val="24"/>
          <w:szCs w:val="24"/>
        </w:rPr>
        <w:t xml:space="preserve"> del 2020, Papa Francesco invita tutte le persone di fede e di buona volontà a conoscere i migranti e i rifugiati e, quest'anno in particolare, coloro che sono stati costretti a fuggire ma non hanno potuto attraversare un confine internazionale, gli sfollati interni (IDP). Papa Francesco ci incoraggia a "conoscere per </w:t>
      </w:r>
      <w:r>
        <w:rPr>
          <w:sz w:val="24"/>
          <w:szCs w:val="24"/>
          <w:lang w:val="it-IT"/>
        </w:rPr>
        <w:t>comprendere</w:t>
      </w:r>
      <w:r>
        <w:rPr>
          <w:sz w:val="24"/>
          <w:szCs w:val="24"/>
        </w:rPr>
        <w:t>" - la conoscenza personale è un passo necessario per apprezzare la situazione degli altri e farla nostra. In occasione della Giornata Mondiale del Rifugiato 2020, sosteniamo pienamente l'invito del Papa perché la situazione degli sfollati interni è una tragedia spesso inedita, che la crisi globale causata dalla pandemia COVID-19 non ha fatto che esacerbare.</w:t>
      </w:r>
    </w:p>
    <w:p w14:paraId="0567AACE" w14:textId="77777777" w:rsidR="00BA6AE7" w:rsidRDefault="00357FA5">
      <w:pPr>
        <w:pStyle w:val="Corpo"/>
        <w:jc w:val="both"/>
        <w:rPr>
          <w:sz w:val="24"/>
          <w:szCs w:val="24"/>
        </w:rPr>
      </w:pPr>
      <w:r>
        <w:rPr>
          <w:sz w:val="24"/>
          <w:szCs w:val="24"/>
        </w:rPr>
        <w:t>Oggi il nostro mondo conta più di 50,8 milioni di sfollati interni costretti ad abbandonare le loro case a causa di conflitti, violenze o persecuzioni. Gli sfollati interni vivono in situazioni molto difficili, poiché lottano per trovare sicurezza all'interno del loro Paese d'origine o non sono in grado di raggiungere e poi attraversare un confine internazionale per richiedere lo status di rifugiati. Milioni di persone sono sfollati interni a causa di disastri naturali. In qualità di organizzazioni e comunità umanitarie, accompagniamo, serviamo e coinvolgiamo gli sfollati interni in tutto il mondo e invitiamo i responsabili politici e i professionisti ad ascoltare le loro esigenze e ad attirare l'attenzione sulle loro lotte.</w:t>
      </w:r>
    </w:p>
    <w:p w14:paraId="7510482C" w14:textId="77777777" w:rsidR="00BA6AE7" w:rsidRDefault="00357FA5">
      <w:pPr>
        <w:pStyle w:val="Corpo"/>
        <w:jc w:val="both"/>
        <w:rPr>
          <w:sz w:val="24"/>
          <w:szCs w:val="24"/>
        </w:rPr>
      </w:pPr>
      <w:r>
        <w:rPr>
          <w:sz w:val="24"/>
          <w:szCs w:val="24"/>
        </w:rPr>
        <w:t>In questo periodo di COVID-19, abbiamo visto questo gruppo</w:t>
      </w:r>
      <w:r>
        <w:rPr>
          <w:sz w:val="24"/>
          <w:szCs w:val="24"/>
          <w:lang w:val="it-IT"/>
        </w:rPr>
        <w:t>,</w:t>
      </w:r>
      <w:r>
        <w:rPr>
          <w:sz w:val="24"/>
          <w:szCs w:val="24"/>
        </w:rPr>
        <w:t xml:space="preserve"> già radicalmente vulnerabile</w:t>
      </w:r>
      <w:r>
        <w:rPr>
          <w:sz w:val="24"/>
          <w:szCs w:val="24"/>
          <w:lang w:val="it-IT"/>
        </w:rPr>
        <w:t>,</w:t>
      </w:r>
      <w:r>
        <w:rPr>
          <w:sz w:val="24"/>
          <w:szCs w:val="24"/>
        </w:rPr>
        <w:t xml:space="preserve"> correre </w:t>
      </w:r>
      <w:r>
        <w:rPr>
          <w:sz w:val="24"/>
          <w:szCs w:val="24"/>
          <w:lang w:val="it-IT"/>
        </w:rPr>
        <w:t>enormi</w:t>
      </w:r>
      <w:r>
        <w:rPr>
          <w:sz w:val="24"/>
          <w:szCs w:val="24"/>
        </w:rPr>
        <w:t xml:space="preserve"> rischi </w:t>
      </w:r>
      <w:r>
        <w:rPr>
          <w:sz w:val="24"/>
          <w:szCs w:val="24"/>
          <w:lang w:val="it-IT"/>
        </w:rPr>
        <w:t>nella</w:t>
      </w:r>
      <w:r>
        <w:rPr>
          <w:sz w:val="24"/>
          <w:szCs w:val="24"/>
        </w:rPr>
        <w:t xml:space="preserve"> protezione da parte dei propri governi. La profonda crisi sociale e finanziaria causata dalla pandemia farà sicuramente passare in secondo piano le preoccupazioni degli sfollati interni. Alcune delle nostre organizzazioni chiedono una maggiore protezione legale, </w:t>
      </w:r>
      <w:r>
        <w:rPr>
          <w:sz w:val="24"/>
          <w:szCs w:val="24"/>
        </w:rPr>
        <w:lastRenderedPageBreak/>
        <w:t xml:space="preserve">l'accesso non discriminatorio ai servizi, il rispetto della loro dignità e la messa in atto di programmi di pace e di riconciliazione per gli sfollati interni. Impegnandoci con il Relatore speciale delle Nazioni Unite sui diritti umani degli sfollati interni e con il Global Protection Cluster, che hanno colto l'occasione del ventesimo anniversario dei principi guida sugli sfollati interni, e con il Gruppo di alto livello sugli sfollati interni del Segretario generale delle Nazioni Unite, chiediamo una rinnovata attenzione alla situazione degli sfollati interni in tutto il mondo. "È importante che gli sfollati interni non vengano abbandonati in questa crisi. Chiedo agli Stati di esercitare la loro responsabilità sovrana di proteggerli sulla base dei </w:t>
      </w:r>
      <w:hyperlink r:id="rId11" w:history="1">
        <w:r>
          <w:rPr>
            <w:rStyle w:val="Hyperlink0"/>
            <w:sz w:val="24"/>
            <w:szCs w:val="24"/>
          </w:rPr>
          <w:t>Principi guida sugli sfollati interni</w:t>
        </w:r>
      </w:hyperlink>
      <w:r>
        <w:rPr>
          <w:sz w:val="24"/>
          <w:szCs w:val="24"/>
        </w:rPr>
        <w:t xml:space="preserve"> e senza distogliere l'attenzione dall'attuale fornitura di assistenza umanitaria", dice Cecilia Jimenez-Damary, Relatrice delle Nazioni Unite sui diritti umani degli sfollati interni.</w:t>
      </w:r>
    </w:p>
    <w:p w14:paraId="0CADA7B0" w14:textId="6E9E6EE9" w:rsidR="00BA6AE7" w:rsidRDefault="00357FA5">
      <w:pPr>
        <w:pStyle w:val="Corpo"/>
        <w:jc w:val="both"/>
        <w:rPr>
          <w:sz w:val="24"/>
          <w:szCs w:val="24"/>
        </w:rPr>
      </w:pPr>
      <w:r>
        <w:rPr>
          <w:sz w:val="24"/>
          <w:szCs w:val="24"/>
        </w:rPr>
        <w:t>Lo sfollamento riguarda persone reali, e dobbiamo sempre ricordare che Gesù una volta era un</w:t>
      </w:r>
      <w:r w:rsidR="00DE26E6">
        <w:rPr>
          <w:sz w:val="24"/>
          <w:szCs w:val="24"/>
        </w:rPr>
        <w:t>o</w:t>
      </w:r>
      <w:r w:rsidR="00BE5614">
        <w:rPr>
          <w:sz w:val="24"/>
          <w:szCs w:val="24"/>
        </w:rPr>
        <w:t xml:space="preserve"> sfollat</w:t>
      </w:r>
      <w:r w:rsidR="00DE26E6">
        <w:rPr>
          <w:sz w:val="24"/>
          <w:szCs w:val="24"/>
        </w:rPr>
        <w:t>o</w:t>
      </w:r>
      <w:r>
        <w:rPr>
          <w:sz w:val="24"/>
          <w:szCs w:val="24"/>
        </w:rPr>
        <w:t xml:space="preserve">. È probabile che la maggior parte di noi abbia qualche tipo di sfollamento nella propria storia familiare. Se ci impegniamo con gli attuali </w:t>
      </w:r>
      <w:r>
        <w:rPr>
          <w:sz w:val="24"/>
          <w:szCs w:val="24"/>
          <w:lang w:val="it-IT"/>
        </w:rPr>
        <w:t>richiedenti asilo</w:t>
      </w:r>
      <w:r>
        <w:rPr>
          <w:sz w:val="24"/>
          <w:szCs w:val="24"/>
        </w:rPr>
        <w:t xml:space="preserve"> in mezzo a noi, sapremo di più sull'urgenza della loro situazione. Aprire gli occhi e la mente ci porterà a un'idea più chiara di ciò che dobbiamo fare per aiutarli. </w:t>
      </w:r>
    </w:p>
    <w:p w14:paraId="7D06CD65" w14:textId="77777777" w:rsidR="00BA6AE7" w:rsidRDefault="00357FA5">
      <w:pPr>
        <w:pStyle w:val="Corpo"/>
        <w:jc w:val="both"/>
        <w:rPr>
          <w:sz w:val="24"/>
          <w:szCs w:val="24"/>
        </w:rPr>
      </w:pPr>
      <w:r>
        <w:rPr>
          <w:sz w:val="24"/>
          <w:szCs w:val="24"/>
        </w:rPr>
        <w:t xml:space="preserve">COVID-19 ci ha stimolato a riflettere sullo sfollamento dei nostri cuori e sui difetti dei nostri sistemi economici e politici. L'avidità può facilmente </w:t>
      </w:r>
      <w:r>
        <w:rPr>
          <w:sz w:val="24"/>
          <w:szCs w:val="24"/>
          <w:lang w:val="it-IT"/>
        </w:rPr>
        <w:t>mettere da parte</w:t>
      </w:r>
      <w:r>
        <w:rPr>
          <w:sz w:val="24"/>
          <w:szCs w:val="24"/>
        </w:rPr>
        <w:t xml:space="preserve"> la compassione. Nel profondo del nostro cuore sappiamo che la cura per gli altri - non lo sfruttamento di essi - ci rende veramente umani. I mantra come "io e il mio Paese prima di tutto" mancano di profondità e sono il prodotto di un pensiero sbagliato.</w:t>
      </w:r>
    </w:p>
    <w:p w14:paraId="0902A051" w14:textId="77777777" w:rsidR="00BA6AE7" w:rsidRDefault="00357FA5">
      <w:pPr>
        <w:pStyle w:val="Corpo"/>
        <w:jc w:val="both"/>
        <w:rPr>
          <w:sz w:val="24"/>
          <w:szCs w:val="24"/>
        </w:rPr>
      </w:pPr>
      <w:r>
        <w:rPr>
          <w:sz w:val="24"/>
          <w:szCs w:val="24"/>
        </w:rPr>
        <w:t>In questi tempi incerti, Papa Francesco ci esorta ad essere vicini per servire. Nella Giornata Mondiale del Rifugiato 2020, noi chiediamo la trasformazione. Chiediamo che occhi e cuori si aprano all'azione riconoscendo, contemplando e condividendo la vita dei rifugiati, degli sfollati interni e dei migranti. Attraverso di loro possiamo vedere più chiaramente la verità su noi stessi, sulle nostre società e sulla direzione che dobbiamo seguire. Uniamo le nostre voci con Papa Francesco nel suo Messaggio del 2020: "</w:t>
      </w:r>
      <w:r>
        <w:rPr>
          <w:sz w:val="24"/>
          <w:szCs w:val="24"/>
          <w:lang w:val="it-IT"/>
        </w:rPr>
        <w:t>N</w:t>
      </w:r>
      <w:r>
        <w:rPr>
          <w:sz w:val="24"/>
          <w:szCs w:val="24"/>
        </w:rPr>
        <w:t xml:space="preserve">on si tratta di numeri, si tratta di persone! Se le incontriamo arriveremo a conoscerle. E conoscendo le loro storie riusciremo a comprendere". </w:t>
      </w:r>
    </w:p>
    <w:p w14:paraId="44CD0A62" w14:textId="77777777" w:rsidR="00BA6AE7" w:rsidRDefault="00BA6AE7">
      <w:pPr>
        <w:pStyle w:val="Corpo"/>
        <w:jc w:val="both"/>
        <w:rPr>
          <w:sz w:val="24"/>
          <w:szCs w:val="24"/>
        </w:rPr>
      </w:pPr>
    </w:p>
    <w:p w14:paraId="4CF188FA" w14:textId="77777777" w:rsidR="00830746" w:rsidRDefault="00357FA5" w:rsidP="00830746">
      <w:pPr>
        <w:jc w:val="both"/>
      </w:pPr>
      <w:r w:rsidRPr="00307F3E">
        <w:rPr>
          <w:i/>
          <w:iCs/>
          <w:lang w:val="it-IT"/>
        </w:rPr>
        <w:t>Firmatari</w:t>
      </w:r>
      <w:r w:rsidR="00307F3E">
        <w:rPr>
          <w:i/>
          <w:iCs/>
          <w:lang w:val="it-IT"/>
        </w:rPr>
        <w:t>:</w:t>
      </w:r>
      <w:r w:rsidR="00830746" w:rsidRPr="00830746">
        <w:t xml:space="preserve"> </w:t>
      </w:r>
    </w:p>
    <w:p w14:paraId="6FBEFBD3" w14:textId="77777777" w:rsidR="00A045C8" w:rsidRPr="00BE5614" w:rsidRDefault="00A045C8" w:rsidP="00A045C8">
      <w:pPr>
        <w:pStyle w:val="Corpo"/>
        <w:spacing w:after="0"/>
        <w:jc w:val="both"/>
        <w:rPr>
          <w:sz w:val="24"/>
          <w:szCs w:val="24"/>
          <w:lang w:val="en-US"/>
        </w:rPr>
      </w:pPr>
    </w:p>
    <w:p w14:paraId="754B79F2" w14:textId="3B447276" w:rsidR="65BFC5E5" w:rsidRDefault="65BFC5E5" w:rsidP="72CF6A9F">
      <w:pPr>
        <w:spacing w:line="257" w:lineRule="auto"/>
        <w:jc w:val="both"/>
        <w:rPr>
          <w:rFonts w:ascii="Calibri" w:eastAsia="Calibri" w:hAnsi="Calibri" w:cs="Calibri"/>
        </w:rPr>
      </w:pPr>
      <w:r w:rsidRPr="72CF6A9F">
        <w:rPr>
          <w:rFonts w:ascii="Calibri" w:eastAsia="Calibri" w:hAnsi="Calibri" w:cs="Calibri"/>
        </w:rPr>
        <w:t>Alboan</w:t>
      </w:r>
    </w:p>
    <w:p w14:paraId="76291822" w14:textId="22843C00" w:rsidR="65BFC5E5" w:rsidRDefault="65BFC5E5" w:rsidP="72CF6A9F">
      <w:pPr>
        <w:spacing w:line="257" w:lineRule="auto"/>
        <w:jc w:val="both"/>
        <w:rPr>
          <w:rFonts w:ascii="Calibri" w:eastAsia="Calibri" w:hAnsi="Calibri" w:cs="Calibri"/>
        </w:rPr>
      </w:pPr>
      <w:r w:rsidRPr="72CF6A9F">
        <w:rPr>
          <w:rFonts w:ascii="Calibri" w:eastAsia="Calibri" w:hAnsi="Calibri" w:cs="Calibri"/>
        </w:rPr>
        <w:t>Amala Annai Capuchin Province, Northern Tamil Nadu, India</w:t>
      </w:r>
    </w:p>
    <w:p w14:paraId="5A6F390F" w14:textId="119C77F3" w:rsidR="65BFC5E5" w:rsidRDefault="65BFC5E5" w:rsidP="72CF6A9F">
      <w:pPr>
        <w:spacing w:line="257" w:lineRule="auto"/>
        <w:jc w:val="both"/>
        <w:rPr>
          <w:rFonts w:ascii="Calibri" w:eastAsia="Calibri" w:hAnsi="Calibri" w:cs="Calibri"/>
        </w:rPr>
      </w:pPr>
      <w:r w:rsidRPr="72CF6A9F">
        <w:rPr>
          <w:rFonts w:ascii="Calibri" w:eastAsia="Calibri" w:hAnsi="Calibri" w:cs="Calibri"/>
        </w:rPr>
        <w:t>Centre for Peace and Conflict Studies, Siem Reap, Cambodia</w:t>
      </w:r>
    </w:p>
    <w:p w14:paraId="0A1CBA98" w14:textId="555DC777" w:rsidR="65BFC5E5" w:rsidRDefault="65BFC5E5" w:rsidP="72CF6A9F">
      <w:pPr>
        <w:spacing w:line="257" w:lineRule="auto"/>
        <w:jc w:val="both"/>
        <w:rPr>
          <w:rFonts w:ascii="Calibri" w:eastAsia="Calibri" w:hAnsi="Calibri" w:cs="Calibri"/>
        </w:rPr>
      </w:pPr>
      <w:r w:rsidRPr="72CF6A9F">
        <w:rPr>
          <w:rFonts w:ascii="Calibri" w:eastAsia="Calibri" w:hAnsi="Calibri" w:cs="Calibri"/>
        </w:rPr>
        <w:t>Claretian Missionaries</w:t>
      </w:r>
    </w:p>
    <w:p w14:paraId="6CA523F6" w14:textId="73DC0CC6" w:rsidR="65BFC5E5" w:rsidRDefault="65BFC5E5" w:rsidP="72CF6A9F">
      <w:pPr>
        <w:spacing w:line="257" w:lineRule="auto"/>
        <w:jc w:val="both"/>
        <w:rPr>
          <w:rFonts w:ascii="Calibri" w:eastAsia="Calibri" w:hAnsi="Calibri" w:cs="Calibri"/>
        </w:rPr>
      </w:pPr>
      <w:r w:rsidRPr="72CF6A9F">
        <w:rPr>
          <w:rFonts w:ascii="Calibri" w:eastAsia="Calibri" w:hAnsi="Calibri" w:cs="Calibri"/>
        </w:rPr>
        <w:t xml:space="preserve">Congregation de Notre Dame of Montreal </w:t>
      </w:r>
    </w:p>
    <w:p w14:paraId="76E1B80F" w14:textId="4E2A6562" w:rsidR="65BFC5E5" w:rsidRDefault="65BFC5E5" w:rsidP="72CF6A9F">
      <w:pPr>
        <w:spacing w:line="257" w:lineRule="auto"/>
        <w:jc w:val="both"/>
        <w:rPr>
          <w:rFonts w:ascii="Calibri" w:eastAsia="Calibri" w:hAnsi="Calibri" w:cs="Calibri"/>
        </w:rPr>
      </w:pPr>
      <w:r w:rsidRPr="72CF6A9F">
        <w:rPr>
          <w:rFonts w:ascii="Calibri" w:eastAsia="Calibri" w:hAnsi="Calibri" w:cs="Calibri"/>
        </w:rPr>
        <w:t>Congregations of St. Joseph</w:t>
      </w:r>
    </w:p>
    <w:p w14:paraId="6A8BD5FE" w14:textId="1F2B9840" w:rsidR="65BFC5E5" w:rsidRDefault="65BFC5E5" w:rsidP="72CF6A9F">
      <w:pPr>
        <w:spacing w:line="257" w:lineRule="auto"/>
        <w:jc w:val="both"/>
        <w:rPr>
          <w:rFonts w:ascii="Calibri" w:eastAsia="Calibri" w:hAnsi="Calibri" w:cs="Calibri"/>
        </w:rPr>
      </w:pPr>
      <w:r w:rsidRPr="72CF6A9F">
        <w:rPr>
          <w:rFonts w:ascii="Calibri" w:eastAsia="Calibri" w:hAnsi="Calibri" w:cs="Calibri"/>
        </w:rPr>
        <w:t>Dominicans for Justice and Peace</w:t>
      </w:r>
    </w:p>
    <w:p w14:paraId="2C13A5F7" w14:textId="18397017" w:rsidR="65BFC5E5" w:rsidRDefault="65BFC5E5" w:rsidP="72CF6A9F">
      <w:pPr>
        <w:spacing w:line="257" w:lineRule="auto"/>
        <w:jc w:val="both"/>
        <w:rPr>
          <w:rFonts w:ascii="Calibri" w:eastAsia="Calibri" w:hAnsi="Calibri" w:cs="Calibri"/>
        </w:rPr>
      </w:pPr>
      <w:r w:rsidRPr="72CF6A9F">
        <w:rPr>
          <w:rFonts w:ascii="Calibri" w:eastAsia="Calibri" w:hAnsi="Calibri" w:cs="Calibri"/>
        </w:rPr>
        <w:t>Dominican Leadership Conference</w:t>
      </w:r>
    </w:p>
    <w:p w14:paraId="141CF38A" w14:textId="5E5DDF96" w:rsidR="65BFC5E5" w:rsidRDefault="65BFC5E5" w:rsidP="72CF6A9F">
      <w:pPr>
        <w:spacing w:line="257" w:lineRule="auto"/>
        <w:jc w:val="both"/>
        <w:rPr>
          <w:rFonts w:ascii="Calibri" w:eastAsia="Calibri" w:hAnsi="Calibri" w:cs="Calibri"/>
        </w:rPr>
      </w:pPr>
      <w:r w:rsidRPr="72CF6A9F">
        <w:rPr>
          <w:rFonts w:ascii="Calibri" w:eastAsia="Calibri" w:hAnsi="Calibri" w:cs="Calibri"/>
        </w:rPr>
        <w:lastRenderedPageBreak/>
        <w:t>EcoJesuit</w:t>
      </w:r>
    </w:p>
    <w:p w14:paraId="3819A700" w14:textId="06649894" w:rsidR="65BFC5E5" w:rsidRDefault="65BFC5E5" w:rsidP="72CF6A9F">
      <w:pPr>
        <w:spacing w:line="257" w:lineRule="auto"/>
        <w:jc w:val="both"/>
        <w:rPr>
          <w:rFonts w:ascii="Calibri" w:eastAsia="Calibri" w:hAnsi="Calibri" w:cs="Calibri"/>
        </w:rPr>
      </w:pPr>
      <w:r w:rsidRPr="72CF6A9F">
        <w:rPr>
          <w:rFonts w:ascii="Calibri" w:eastAsia="Calibri" w:hAnsi="Calibri" w:cs="Calibri"/>
        </w:rPr>
        <w:t>Entreculturas</w:t>
      </w:r>
    </w:p>
    <w:p w14:paraId="7405F79A" w14:textId="4446F4B5" w:rsidR="65BFC5E5" w:rsidRDefault="65BFC5E5" w:rsidP="72CF6A9F">
      <w:pPr>
        <w:spacing w:line="257" w:lineRule="auto"/>
        <w:jc w:val="both"/>
        <w:rPr>
          <w:rFonts w:ascii="Calibri" w:eastAsia="Calibri" w:hAnsi="Calibri" w:cs="Calibri"/>
        </w:rPr>
      </w:pPr>
      <w:r w:rsidRPr="72CF6A9F">
        <w:rPr>
          <w:rFonts w:ascii="Calibri" w:eastAsia="Calibri" w:hAnsi="Calibri" w:cs="Calibri"/>
        </w:rPr>
        <w:t xml:space="preserve">Federazione Organismi Cristiani Servizio Internazionale Volontario (FOCSIV) </w:t>
      </w:r>
    </w:p>
    <w:p w14:paraId="076A8291" w14:textId="7C80AE01" w:rsidR="65BFC5E5" w:rsidRDefault="65BFC5E5" w:rsidP="72CF6A9F">
      <w:pPr>
        <w:spacing w:line="257" w:lineRule="auto"/>
        <w:jc w:val="both"/>
        <w:rPr>
          <w:rFonts w:ascii="Calibri" w:eastAsia="Calibri" w:hAnsi="Calibri" w:cs="Calibri"/>
        </w:rPr>
      </w:pPr>
      <w:r w:rsidRPr="72CF6A9F">
        <w:rPr>
          <w:rFonts w:ascii="Calibri" w:eastAsia="Calibri" w:hAnsi="Calibri" w:cs="Calibri"/>
        </w:rPr>
        <w:t>Fondazione Italiana di Solidarietà Marista Champagnat</w:t>
      </w:r>
    </w:p>
    <w:p w14:paraId="49437B69" w14:textId="6BE50011" w:rsidR="65BFC5E5" w:rsidRDefault="65BFC5E5" w:rsidP="72CF6A9F">
      <w:pPr>
        <w:spacing w:line="257" w:lineRule="auto"/>
        <w:jc w:val="both"/>
        <w:rPr>
          <w:rFonts w:ascii="Calibri" w:eastAsia="Calibri" w:hAnsi="Calibri" w:cs="Calibri"/>
        </w:rPr>
      </w:pPr>
      <w:r w:rsidRPr="72CF6A9F">
        <w:rPr>
          <w:rFonts w:ascii="Calibri" w:eastAsia="Calibri" w:hAnsi="Calibri" w:cs="Calibri"/>
        </w:rPr>
        <w:t>Fondazione Proclade Internazionale-Onlus (Claretian Presence at the UN)</w:t>
      </w:r>
    </w:p>
    <w:p w14:paraId="604F060F" w14:textId="484F2761" w:rsidR="65BFC5E5" w:rsidRDefault="65BFC5E5" w:rsidP="72CF6A9F">
      <w:pPr>
        <w:spacing w:line="257" w:lineRule="auto"/>
        <w:jc w:val="both"/>
        <w:rPr>
          <w:rFonts w:ascii="Calibri" w:eastAsia="Calibri" w:hAnsi="Calibri" w:cs="Calibri"/>
        </w:rPr>
      </w:pPr>
      <w:r w:rsidRPr="72CF6A9F">
        <w:rPr>
          <w:rFonts w:ascii="Calibri" w:eastAsia="Calibri" w:hAnsi="Calibri" w:cs="Calibri"/>
        </w:rPr>
        <w:t>Fondazione Marista per la Solidarietà Internazionale (FMSI)</w:t>
      </w:r>
    </w:p>
    <w:p w14:paraId="418A74C6" w14:textId="414D9B7C" w:rsidR="65BFC5E5" w:rsidRDefault="65BFC5E5" w:rsidP="72CF6A9F">
      <w:pPr>
        <w:spacing w:line="257" w:lineRule="auto"/>
        <w:jc w:val="both"/>
        <w:rPr>
          <w:rFonts w:ascii="Calibri" w:eastAsia="Calibri" w:hAnsi="Calibri" w:cs="Calibri"/>
        </w:rPr>
      </w:pPr>
      <w:r w:rsidRPr="72CF6A9F">
        <w:rPr>
          <w:rFonts w:ascii="Calibri" w:eastAsia="Calibri" w:hAnsi="Calibri" w:cs="Calibri"/>
        </w:rPr>
        <w:t>Global Ignatian Advocacy Network for the Right to Education (GIAN Education)</w:t>
      </w:r>
    </w:p>
    <w:p w14:paraId="24322E34" w14:textId="3938EFEB" w:rsidR="65BFC5E5" w:rsidRDefault="65BFC5E5" w:rsidP="72CF6A9F">
      <w:pPr>
        <w:spacing w:line="257" w:lineRule="auto"/>
        <w:jc w:val="both"/>
        <w:rPr>
          <w:rFonts w:ascii="Calibri" w:eastAsia="Calibri" w:hAnsi="Calibri" w:cs="Calibri"/>
        </w:rPr>
      </w:pPr>
      <w:r w:rsidRPr="72CF6A9F">
        <w:rPr>
          <w:rFonts w:ascii="Calibri" w:eastAsia="Calibri" w:hAnsi="Calibri" w:cs="Calibri"/>
        </w:rPr>
        <w:t>Global Ignatian Advocacy Network on Migration (GIAN Migration)</w:t>
      </w:r>
    </w:p>
    <w:p w14:paraId="16600926" w14:textId="72EC9661"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 xml:space="preserve">Instituto Universitario de Estudios sobre Migraciones (IUEM), Universidad Pontificia Comillas </w:t>
      </w:r>
    </w:p>
    <w:p w14:paraId="4CCA1DAD" w14:textId="7E8A5515" w:rsidR="65BFC5E5" w:rsidRDefault="65BFC5E5" w:rsidP="72CF6A9F">
      <w:pPr>
        <w:spacing w:line="257" w:lineRule="auto"/>
        <w:jc w:val="both"/>
        <w:rPr>
          <w:rFonts w:ascii="Calibri" w:eastAsia="Calibri" w:hAnsi="Calibri" w:cs="Calibri"/>
        </w:rPr>
      </w:pPr>
      <w:r w:rsidRPr="72CF6A9F">
        <w:rPr>
          <w:rFonts w:ascii="Calibri" w:eastAsia="Calibri" w:hAnsi="Calibri" w:cs="Calibri"/>
        </w:rPr>
        <w:t>Institute of the Blessed Virgin Mary - Loreto Generalate</w:t>
      </w:r>
    </w:p>
    <w:p w14:paraId="4883FBF5" w14:textId="7CC1EFDE" w:rsidR="65BFC5E5" w:rsidRDefault="65BFC5E5" w:rsidP="72CF6A9F">
      <w:pPr>
        <w:spacing w:line="257" w:lineRule="auto"/>
        <w:jc w:val="both"/>
        <w:rPr>
          <w:rFonts w:ascii="Calibri" w:eastAsia="Calibri" w:hAnsi="Calibri" w:cs="Calibri"/>
        </w:rPr>
      </w:pPr>
      <w:r w:rsidRPr="72CF6A9F">
        <w:rPr>
          <w:rFonts w:ascii="Calibri" w:eastAsia="Calibri" w:hAnsi="Calibri" w:cs="Calibri"/>
        </w:rPr>
        <w:t>International Catholic Migration Commission (ICMC)</w:t>
      </w:r>
    </w:p>
    <w:p w14:paraId="76471807" w14:textId="3BADAB3A" w:rsidR="65BFC5E5" w:rsidRDefault="65BFC5E5" w:rsidP="72CF6A9F">
      <w:pPr>
        <w:spacing w:line="257" w:lineRule="auto"/>
        <w:jc w:val="both"/>
        <w:rPr>
          <w:rFonts w:ascii="Calibri" w:eastAsia="Calibri" w:hAnsi="Calibri" w:cs="Calibri"/>
        </w:rPr>
      </w:pPr>
      <w:r w:rsidRPr="72CF6A9F">
        <w:rPr>
          <w:rFonts w:ascii="Calibri" w:eastAsia="Calibri" w:hAnsi="Calibri" w:cs="Calibri"/>
        </w:rPr>
        <w:t>International Presentation Association</w:t>
      </w:r>
    </w:p>
    <w:p w14:paraId="1B40226C" w14:textId="2632F8C3" w:rsidR="65BFC5E5" w:rsidRDefault="65BFC5E5" w:rsidP="72CF6A9F">
      <w:pPr>
        <w:spacing w:line="257" w:lineRule="auto"/>
        <w:jc w:val="both"/>
        <w:rPr>
          <w:rFonts w:ascii="Calibri" w:eastAsia="Calibri" w:hAnsi="Calibri" w:cs="Calibri"/>
        </w:rPr>
      </w:pPr>
      <w:r w:rsidRPr="72CF6A9F">
        <w:rPr>
          <w:rFonts w:ascii="Calibri" w:eastAsia="Calibri" w:hAnsi="Calibri" w:cs="Calibri"/>
        </w:rPr>
        <w:t>International Union of Superiors General (UISG)</w:t>
      </w:r>
    </w:p>
    <w:p w14:paraId="6CC8EC47" w14:textId="4D3C3BC4" w:rsidR="65BFC5E5" w:rsidRDefault="65BFC5E5" w:rsidP="72CF6A9F">
      <w:pPr>
        <w:spacing w:line="257" w:lineRule="auto"/>
        <w:jc w:val="both"/>
        <w:rPr>
          <w:rFonts w:ascii="Calibri" w:eastAsia="Calibri" w:hAnsi="Calibri" w:cs="Calibri"/>
        </w:rPr>
      </w:pPr>
      <w:r w:rsidRPr="72CF6A9F">
        <w:rPr>
          <w:rFonts w:ascii="Calibri" w:eastAsia="Calibri" w:hAnsi="Calibri" w:cs="Calibri"/>
        </w:rPr>
        <w:t>Jesuit Refugee Service (JRS)</w:t>
      </w:r>
    </w:p>
    <w:p w14:paraId="396395E2" w14:textId="14BFB6DE" w:rsidR="65BFC5E5" w:rsidRDefault="65BFC5E5" w:rsidP="72CF6A9F">
      <w:pPr>
        <w:spacing w:line="257" w:lineRule="auto"/>
        <w:jc w:val="both"/>
        <w:rPr>
          <w:rFonts w:ascii="Calibri" w:eastAsia="Calibri" w:hAnsi="Calibri" w:cs="Calibri"/>
        </w:rPr>
      </w:pPr>
      <w:r w:rsidRPr="72CF6A9F">
        <w:rPr>
          <w:rFonts w:ascii="Calibri" w:eastAsia="Calibri" w:hAnsi="Calibri" w:cs="Calibri"/>
        </w:rPr>
        <w:t>Justice Peace Integrity of Creation (JPIC)</w:t>
      </w:r>
    </w:p>
    <w:p w14:paraId="7D7160AE" w14:textId="677AF838" w:rsidR="65BFC5E5" w:rsidRDefault="65BFC5E5" w:rsidP="72CF6A9F">
      <w:pPr>
        <w:spacing w:line="257" w:lineRule="auto"/>
        <w:jc w:val="both"/>
        <w:rPr>
          <w:rFonts w:ascii="Calibri" w:eastAsia="Calibri" w:hAnsi="Calibri" w:cs="Calibri"/>
        </w:rPr>
      </w:pPr>
      <w:r w:rsidRPr="72CF6A9F">
        <w:rPr>
          <w:rFonts w:ascii="Calibri" w:eastAsia="Calibri" w:hAnsi="Calibri" w:cs="Calibri"/>
        </w:rPr>
        <w:t>Maryknoll Fathers and Brothers</w:t>
      </w:r>
    </w:p>
    <w:p w14:paraId="7C0D3317" w14:textId="0AB0C9A6" w:rsidR="65BFC5E5" w:rsidRDefault="65BFC5E5" w:rsidP="72CF6A9F">
      <w:pPr>
        <w:spacing w:line="257" w:lineRule="auto"/>
        <w:jc w:val="both"/>
        <w:rPr>
          <w:rFonts w:ascii="Calibri" w:eastAsia="Calibri" w:hAnsi="Calibri" w:cs="Calibri"/>
        </w:rPr>
      </w:pPr>
      <w:r w:rsidRPr="72CF6A9F">
        <w:rPr>
          <w:rFonts w:ascii="Calibri" w:eastAsia="Calibri" w:hAnsi="Calibri" w:cs="Calibri"/>
        </w:rPr>
        <w:t xml:space="preserve">Maryknoll Sisters of St. Dominic </w:t>
      </w:r>
    </w:p>
    <w:p w14:paraId="52EF57C6" w14:textId="36C9A30B"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Medical Mission Sisters</w:t>
      </w:r>
    </w:p>
    <w:p w14:paraId="05D36F7D" w14:textId="616110F3"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Mercy International Association: Mercy Global Action</w:t>
      </w:r>
    </w:p>
    <w:p w14:paraId="5AC51F43" w14:textId="132D8638"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People’s Watch - India</w:t>
      </w:r>
    </w:p>
    <w:p w14:paraId="75FFBABF" w14:textId="6EDF85DE"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 xml:space="preserve">Red Jesuita con Migrantes de Latinoamérica y el Caribe (RJM/LAC) </w:t>
      </w:r>
    </w:p>
    <w:p w14:paraId="427A9D18" w14:textId="559182DC"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Religious of the Sacred Heart of Mary</w:t>
      </w:r>
    </w:p>
    <w:p w14:paraId="542483E7" w14:textId="7F06C382" w:rsidR="65BFC5E5" w:rsidRDefault="65BFC5E5" w:rsidP="72CF6A9F">
      <w:pPr>
        <w:spacing w:line="257" w:lineRule="auto"/>
        <w:jc w:val="both"/>
        <w:rPr>
          <w:rFonts w:ascii="Calibri" w:eastAsia="Calibri" w:hAnsi="Calibri" w:cs="Calibri"/>
        </w:rPr>
      </w:pPr>
      <w:r w:rsidRPr="72CF6A9F">
        <w:rPr>
          <w:rFonts w:ascii="Calibri" w:eastAsia="Calibri" w:hAnsi="Calibri" w:cs="Calibri"/>
          <w:lang w:val="es"/>
        </w:rPr>
        <w:t>Salesian Missions Inc.</w:t>
      </w:r>
    </w:p>
    <w:p w14:paraId="1940147D" w14:textId="1B2E27BE" w:rsidR="65BFC5E5" w:rsidRDefault="65BFC5E5" w:rsidP="72CF6A9F">
      <w:pPr>
        <w:spacing w:line="257" w:lineRule="auto"/>
        <w:jc w:val="both"/>
        <w:rPr>
          <w:rFonts w:ascii="Calibri" w:eastAsia="Calibri" w:hAnsi="Calibri" w:cs="Calibri"/>
        </w:rPr>
      </w:pPr>
      <w:r w:rsidRPr="72CF6A9F">
        <w:rPr>
          <w:rFonts w:ascii="Calibri" w:eastAsia="Calibri" w:hAnsi="Calibri" w:cs="Calibri"/>
        </w:rPr>
        <w:t>Salvatorian Office for International Aid (SOFIA)</w:t>
      </w:r>
    </w:p>
    <w:p w14:paraId="463335ED" w14:textId="72EC5D84" w:rsidR="65BFC5E5" w:rsidRDefault="65BFC5E5" w:rsidP="72CF6A9F">
      <w:pPr>
        <w:spacing w:line="257" w:lineRule="auto"/>
        <w:jc w:val="both"/>
        <w:rPr>
          <w:rFonts w:ascii="Calibri" w:eastAsia="Calibri" w:hAnsi="Calibri" w:cs="Calibri"/>
        </w:rPr>
      </w:pPr>
      <w:r w:rsidRPr="72CF6A9F">
        <w:rPr>
          <w:rFonts w:ascii="Calibri" w:eastAsia="Calibri" w:hAnsi="Calibri" w:cs="Calibri"/>
        </w:rPr>
        <w:t>Scalabrini Missionaries</w:t>
      </w:r>
    </w:p>
    <w:p w14:paraId="30A7A02B" w14:textId="6DF9DE26" w:rsidR="65BFC5E5" w:rsidRDefault="65BFC5E5" w:rsidP="72CF6A9F">
      <w:pPr>
        <w:spacing w:line="257" w:lineRule="auto"/>
        <w:jc w:val="both"/>
        <w:rPr>
          <w:rFonts w:ascii="Calibri" w:eastAsia="Calibri" w:hAnsi="Calibri" w:cs="Calibri"/>
        </w:rPr>
      </w:pPr>
      <w:r w:rsidRPr="72CF6A9F">
        <w:rPr>
          <w:rFonts w:ascii="Calibri" w:eastAsia="Calibri" w:hAnsi="Calibri" w:cs="Calibri"/>
        </w:rPr>
        <w:t xml:space="preserve">School Sisters of Notre Dame </w:t>
      </w:r>
    </w:p>
    <w:p w14:paraId="73CFAA22" w14:textId="3714EC1D" w:rsidR="65BFC5E5" w:rsidRDefault="65BFC5E5" w:rsidP="72CF6A9F">
      <w:pPr>
        <w:spacing w:line="257" w:lineRule="auto"/>
        <w:jc w:val="both"/>
        <w:rPr>
          <w:rFonts w:ascii="Calibri" w:eastAsia="Calibri" w:hAnsi="Calibri" w:cs="Calibri"/>
        </w:rPr>
      </w:pPr>
      <w:r w:rsidRPr="72CF6A9F">
        <w:rPr>
          <w:rFonts w:ascii="Calibri" w:eastAsia="Calibri" w:hAnsi="Calibri" w:cs="Calibri"/>
        </w:rPr>
        <w:t>Service of Documentation &amp; Study on Global Mission (SEDOS)</w:t>
      </w:r>
    </w:p>
    <w:p w14:paraId="248471E8" w14:textId="50B46398" w:rsidR="65BFC5E5" w:rsidRDefault="65BFC5E5" w:rsidP="72CF6A9F">
      <w:pPr>
        <w:spacing w:line="257" w:lineRule="auto"/>
        <w:jc w:val="both"/>
        <w:rPr>
          <w:rFonts w:ascii="Calibri" w:eastAsia="Calibri" w:hAnsi="Calibri" w:cs="Calibri"/>
        </w:rPr>
      </w:pPr>
      <w:r w:rsidRPr="72CF6A9F">
        <w:rPr>
          <w:rFonts w:ascii="Calibri" w:eastAsia="Calibri" w:hAnsi="Calibri" w:cs="Calibri"/>
        </w:rPr>
        <w:t>Scalabrini International Migration Network (SIMN)</w:t>
      </w:r>
    </w:p>
    <w:p w14:paraId="2C18357D" w14:textId="1E7CD2F4"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Charity Federation</w:t>
      </w:r>
    </w:p>
    <w:p w14:paraId="7C972D7B" w14:textId="6830D413"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Charity of Seton Hill Generalate</w:t>
      </w:r>
    </w:p>
    <w:p w14:paraId="3D238CEF" w14:textId="72173851"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Charity US Province</w:t>
      </w:r>
    </w:p>
    <w:p w14:paraId="0BCE06F2" w14:textId="0DB59422"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Charity of Nazareth Western Province Leadership</w:t>
      </w:r>
    </w:p>
    <w:p w14:paraId="70026A31" w14:textId="29D6634D"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Charity of Nazareth Congregational Leadership</w:t>
      </w:r>
      <w:r>
        <w:br/>
      </w:r>
      <w:r w:rsidRPr="72CF6A9F">
        <w:rPr>
          <w:rFonts w:ascii="Calibri" w:eastAsia="Calibri" w:hAnsi="Calibri" w:cs="Calibri"/>
        </w:rPr>
        <w:t>Sisters of Mercy Brisbane, Australia</w:t>
      </w:r>
    </w:p>
    <w:p w14:paraId="2443A20B" w14:textId="261C48B8" w:rsidR="65BFC5E5" w:rsidRDefault="65BFC5E5" w:rsidP="72CF6A9F">
      <w:pPr>
        <w:spacing w:line="257" w:lineRule="auto"/>
        <w:jc w:val="both"/>
        <w:rPr>
          <w:rFonts w:ascii="Calibri" w:eastAsia="Calibri" w:hAnsi="Calibri" w:cs="Calibri"/>
        </w:rPr>
      </w:pPr>
      <w:r w:rsidRPr="72CF6A9F">
        <w:rPr>
          <w:rFonts w:ascii="Calibri" w:eastAsia="Calibri" w:hAnsi="Calibri" w:cs="Calibri"/>
        </w:rPr>
        <w:t>Sisters of Notre Dame de Namur</w:t>
      </w:r>
    </w:p>
    <w:p w14:paraId="061B304A" w14:textId="4E6560D7" w:rsidR="65BFC5E5" w:rsidRDefault="65BFC5E5" w:rsidP="72CF6A9F">
      <w:pPr>
        <w:spacing w:line="257" w:lineRule="auto"/>
        <w:jc w:val="both"/>
        <w:rPr>
          <w:rFonts w:ascii="Calibri" w:eastAsia="Calibri" w:hAnsi="Calibri" w:cs="Calibri"/>
        </w:rPr>
      </w:pPr>
      <w:r w:rsidRPr="72CF6A9F">
        <w:rPr>
          <w:rFonts w:ascii="Calibri" w:eastAsia="Calibri" w:hAnsi="Calibri" w:cs="Calibri"/>
        </w:rPr>
        <w:t>Social Justice and Ecology Secretariat, Society of Jesus</w:t>
      </w:r>
    </w:p>
    <w:p w14:paraId="650D09B5" w14:textId="23CCFE29" w:rsidR="65BFC5E5" w:rsidRDefault="65BFC5E5" w:rsidP="72CF6A9F">
      <w:pPr>
        <w:spacing w:line="257" w:lineRule="auto"/>
        <w:jc w:val="both"/>
        <w:rPr>
          <w:rFonts w:ascii="Calibri" w:eastAsia="Calibri" w:hAnsi="Calibri" w:cs="Calibri"/>
        </w:rPr>
      </w:pPr>
      <w:r w:rsidRPr="72CF6A9F">
        <w:rPr>
          <w:rFonts w:ascii="Calibri" w:eastAsia="Calibri" w:hAnsi="Calibri" w:cs="Calibri"/>
        </w:rPr>
        <w:t>Society of the Sacred Heart</w:t>
      </w:r>
    </w:p>
    <w:p w14:paraId="12632E48" w14:textId="42F1E6C8" w:rsidR="65BFC5E5" w:rsidRDefault="65BFC5E5" w:rsidP="72CF6A9F">
      <w:pPr>
        <w:spacing w:line="257" w:lineRule="auto"/>
        <w:jc w:val="both"/>
        <w:rPr>
          <w:rFonts w:ascii="Calibri" w:eastAsia="Calibri" w:hAnsi="Calibri" w:cs="Calibri"/>
        </w:rPr>
      </w:pPr>
      <w:r w:rsidRPr="72CF6A9F">
        <w:rPr>
          <w:rFonts w:ascii="Calibri" w:eastAsia="Calibri" w:hAnsi="Calibri" w:cs="Calibri"/>
        </w:rPr>
        <w:t>Solidaridad y Misión de los Misioneros Claretianos de América (SOMI-MICLA).</w:t>
      </w:r>
    </w:p>
    <w:p w14:paraId="7C86C5FB" w14:textId="6BDDB862" w:rsidR="65BFC5E5" w:rsidRDefault="65BFC5E5" w:rsidP="72CF6A9F">
      <w:pPr>
        <w:spacing w:line="257" w:lineRule="auto"/>
        <w:jc w:val="both"/>
        <w:rPr>
          <w:rFonts w:ascii="Calibri" w:eastAsia="Calibri" w:hAnsi="Calibri" w:cs="Calibri"/>
        </w:rPr>
      </w:pPr>
      <w:r w:rsidRPr="72CF6A9F">
        <w:rPr>
          <w:rFonts w:ascii="Calibri" w:eastAsia="Calibri" w:hAnsi="Calibri" w:cs="Calibri"/>
        </w:rPr>
        <w:t>Tamil Nadu Catholic Religious India (TNCRI)</w:t>
      </w:r>
    </w:p>
    <w:p w14:paraId="366CF2F2" w14:textId="0C4D5B36" w:rsidR="65BFC5E5" w:rsidRDefault="65BFC5E5" w:rsidP="72CF6A9F">
      <w:pPr>
        <w:spacing w:line="257" w:lineRule="auto"/>
        <w:jc w:val="both"/>
        <w:rPr>
          <w:rFonts w:ascii="Calibri" w:eastAsia="Calibri" w:hAnsi="Calibri" w:cs="Calibri"/>
        </w:rPr>
      </w:pPr>
      <w:r w:rsidRPr="72CF6A9F">
        <w:rPr>
          <w:rFonts w:ascii="Calibri" w:eastAsia="Calibri" w:hAnsi="Calibri" w:cs="Calibri"/>
        </w:rPr>
        <w:t>THALIR - Casey Capuchin Holistic Welfare Centre, India</w:t>
      </w:r>
    </w:p>
    <w:p w14:paraId="4DF501B6" w14:textId="6DA4BED8" w:rsidR="65BFC5E5" w:rsidRDefault="65BFC5E5" w:rsidP="72CF6A9F">
      <w:pPr>
        <w:spacing w:line="257" w:lineRule="auto"/>
        <w:jc w:val="both"/>
        <w:rPr>
          <w:rFonts w:ascii="Calibri" w:eastAsia="Calibri" w:hAnsi="Calibri" w:cs="Calibri"/>
        </w:rPr>
      </w:pPr>
      <w:r w:rsidRPr="72CF6A9F">
        <w:rPr>
          <w:rFonts w:ascii="Calibri" w:eastAsia="Calibri" w:hAnsi="Calibri" w:cs="Calibri"/>
        </w:rPr>
        <w:t>The Company of the Daughters of Charity of St. Vincent de Paul</w:t>
      </w:r>
    </w:p>
    <w:p w14:paraId="08723300" w14:textId="2E2B12F5" w:rsidR="65BFC5E5" w:rsidRDefault="65BFC5E5" w:rsidP="72CF6A9F">
      <w:pPr>
        <w:spacing w:line="257" w:lineRule="auto"/>
        <w:jc w:val="both"/>
        <w:rPr>
          <w:rFonts w:ascii="Calibri" w:eastAsia="Calibri" w:hAnsi="Calibri" w:cs="Calibri"/>
        </w:rPr>
      </w:pPr>
      <w:r w:rsidRPr="72CF6A9F">
        <w:rPr>
          <w:rFonts w:ascii="Calibri" w:eastAsia="Calibri" w:hAnsi="Calibri" w:cs="Calibri"/>
        </w:rPr>
        <w:lastRenderedPageBreak/>
        <w:t xml:space="preserve">Unanima International </w:t>
      </w:r>
    </w:p>
    <w:p w14:paraId="491AC1AB" w14:textId="46F67F30" w:rsidR="65BFC5E5" w:rsidRDefault="65BFC5E5" w:rsidP="72CF6A9F">
      <w:pPr>
        <w:spacing w:line="257" w:lineRule="auto"/>
        <w:jc w:val="both"/>
        <w:rPr>
          <w:rFonts w:ascii="Calibri" w:eastAsia="Calibri" w:hAnsi="Calibri" w:cs="Calibri"/>
        </w:rPr>
      </w:pPr>
      <w:r w:rsidRPr="72CF6A9F">
        <w:rPr>
          <w:rFonts w:ascii="Calibri" w:eastAsia="Calibri" w:hAnsi="Calibri" w:cs="Calibri"/>
        </w:rPr>
        <w:t>Union of Superiors General (USG)</w:t>
      </w:r>
    </w:p>
    <w:p w14:paraId="129343D7" w14:textId="00A6B85B" w:rsidR="65BFC5E5" w:rsidRDefault="65BFC5E5" w:rsidP="72CF6A9F">
      <w:pPr>
        <w:spacing w:line="257" w:lineRule="auto"/>
        <w:jc w:val="both"/>
        <w:rPr>
          <w:rFonts w:ascii="Calibri" w:eastAsia="Calibri" w:hAnsi="Calibri" w:cs="Calibri"/>
        </w:rPr>
      </w:pPr>
      <w:r w:rsidRPr="72CF6A9F">
        <w:rPr>
          <w:rFonts w:ascii="Calibri" w:eastAsia="Calibri" w:hAnsi="Calibri" w:cs="Calibri"/>
        </w:rPr>
        <w:t>VIVAT International</w:t>
      </w:r>
    </w:p>
    <w:p w14:paraId="50246BA6" w14:textId="27FA9E3A" w:rsidR="65BFC5E5" w:rsidRDefault="65BFC5E5" w:rsidP="72CF6A9F">
      <w:pPr>
        <w:spacing w:line="257" w:lineRule="auto"/>
        <w:jc w:val="both"/>
        <w:rPr>
          <w:rFonts w:ascii="Calibri" w:eastAsia="Calibri" w:hAnsi="Calibri" w:cs="Calibri"/>
        </w:rPr>
      </w:pPr>
      <w:r w:rsidRPr="72CF6A9F">
        <w:rPr>
          <w:rFonts w:ascii="Calibri" w:eastAsia="Calibri" w:hAnsi="Calibri" w:cs="Calibri"/>
        </w:rPr>
        <w:t>World Faiths Development Dialogue</w:t>
      </w:r>
    </w:p>
    <w:p w14:paraId="074DDD8F" w14:textId="73868690" w:rsidR="65BFC5E5" w:rsidRDefault="65BFC5E5" w:rsidP="72CF6A9F">
      <w:pPr>
        <w:spacing w:line="257" w:lineRule="auto"/>
        <w:jc w:val="both"/>
        <w:rPr>
          <w:rFonts w:ascii="Calibri" w:eastAsia="Calibri" w:hAnsi="Calibri" w:cs="Calibri"/>
        </w:rPr>
      </w:pPr>
      <w:r w:rsidRPr="72CF6A9F">
        <w:rPr>
          <w:rFonts w:ascii="Calibri" w:eastAsia="Calibri" w:hAnsi="Calibri" w:cs="Calibri"/>
        </w:rPr>
        <w:t>Youth Action for Transformation (YATRA)</w:t>
      </w:r>
    </w:p>
    <w:p w14:paraId="22F85A9C" w14:textId="0DF3C16A" w:rsidR="72CF6A9F" w:rsidRDefault="72CF6A9F" w:rsidP="72CF6A9F">
      <w:pPr>
        <w:pStyle w:val="Corpo"/>
        <w:spacing w:after="0"/>
        <w:jc w:val="both"/>
        <w:rPr>
          <w:sz w:val="24"/>
          <w:szCs w:val="24"/>
          <w:lang w:val="en-US"/>
        </w:rPr>
      </w:pPr>
    </w:p>
    <w:sectPr w:rsidR="72CF6A9F">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FABE6" w14:textId="77777777" w:rsidR="00342ED4" w:rsidRDefault="00342ED4">
      <w:r>
        <w:separator/>
      </w:r>
    </w:p>
  </w:endnote>
  <w:endnote w:type="continuationSeparator" w:id="0">
    <w:p w14:paraId="12BE93D0" w14:textId="77777777" w:rsidR="00342ED4" w:rsidRDefault="0034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8F5BC" w14:textId="77777777" w:rsidR="00BA6AE7" w:rsidRDefault="00BA6AE7">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180E5" w14:textId="77777777" w:rsidR="00342ED4" w:rsidRDefault="00342ED4">
      <w:r>
        <w:separator/>
      </w:r>
    </w:p>
  </w:footnote>
  <w:footnote w:type="continuationSeparator" w:id="0">
    <w:p w14:paraId="0FA4938C" w14:textId="77777777" w:rsidR="00342ED4" w:rsidRDefault="0034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6739D" w14:textId="77777777" w:rsidR="00BA6AE7" w:rsidRDefault="00BA6AE7">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E7"/>
    <w:rsid w:val="00102DAC"/>
    <w:rsid w:val="00307F3E"/>
    <w:rsid w:val="00342ED4"/>
    <w:rsid w:val="00357FA5"/>
    <w:rsid w:val="00505C86"/>
    <w:rsid w:val="006942DC"/>
    <w:rsid w:val="006C32C9"/>
    <w:rsid w:val="00830746"/>
    <w:rsid w:val="00A045C8"/>
    <w:rsid w:val="00BA6AE7"/>
    <w:rsid w:val="00BE5614"/>
    <w:rsid w:val="00DB389B"/>
    <w:rsid w:val="00DE26E6"/>
    <w:rsid w:val="045242AA"/>
    <w:rsid w:val="1CD7900F"/>
    <w:rsid w:val="1EAE4477"/>
    <w:rsid w:val="3B827A64"/>
    <w:rsid w:val="4D9ECA5C"/>
    <w:rsid w:val="54DB3E9C"/>
    <w:rsid w:val="57004068"/>
    <w:rsid w:val="649D0DCA"/>
    <w:rsid w:val="65BFC5E5"/>
    <w:rsid w:val="6C3F1EE4"/>
    <w:rsid w:val="72CF6A9F"/>
    <w:rsid w:val="76EEE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81CA"/>
  <w15:docId w15:val="{5D3A5F7E-551F-4D91-A5E4-2163C453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
    <w:name w:val="Corpo"/>
    <w:pPr>
      <w:spacing w:after="160" w:line="259" w:lineRule="auto"/>
    </w:pPr>
    <w:rPr>
      <w:rFonts w:ascii="Calibri" w:hAnsi="Calibri" w:cs="Arial Unicode MS"/>
      <w:color w:val="000000"/>
      <w:sz w:val="22"/>
      <w:szCs w:val="22"/>
      <w:u w:color="000000"/>
      <w:lang w:val="es-ES_tradnl"/>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hchr.org/EN/Issues/IDPersons/Pages/Standards.asp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2.vatican.va/content/francesco/it/messages/migration/documents/papa-francesco_20200513_world-migrants-day-2020.htm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12A45F788BBAC47A036B83ABCFF6C2D" ma:contentTypeVersion="13" ma:contentTypeDescription="Creare un nuovo documento." ma:contentTypeScope="" ma:versionID="15bc7f411c7c999c88462ced4be4b596">
  <xsd:schema xmlns:xsd="http://www.w3.org/2001/XMLSchema" xmlns:xs="http://www.w3.org/2001/XMLSchema" xmlns:p="http://schemas.microsoft.com/office/2006/metadata/properties" xmlns:ns3="2cc87a40-83f4-421d-a332-84e00f9487ee" xmlns:ns4="a9ad1acf-f985-496a-b3da-5ac5e9854cb1" targetNamespace="http://schemas.microsoft.com/office/2006/metadata/properties" ma:root="true" ma:fieldsID="8487d9b9232e9b20a121f247f40a3322" ns3:_="" ns4:_="">
    <xsd:import namespace="2cc87a40-83f4-421d-a332-84e00f9487ee"/>
    <xsd:import namespace="a9ad1acf-f985-496a-b3da-5ac5e9854cb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87a40-83f4-421d-a332-84e00f9487ee"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ad1acf-f985-496a-b3da-5ac5e9854cb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11AC51-9147-4767-942A-13E32BB43B93}">
  <ds:schemaRefs>
    <ds:schemaRef ds:uri="http://www.w3.org/XML/1998/namespace"/>
    <ds:schemaRef ds:uri="2cc87a40-83f4-421d-a332-84e00f9487ee"/>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9ad1acf-f985-496a-b3da-5ac5e9854cb1"/>
    <ds:schemaRef ds:uri="http://purl.org/dc/dcmitype/"/>
  </ds:schemaRefs>
</ds:datastoreItem>
</file>

<file path=customXml/itemProps2.xml><?xml version="1.0" encoding="utf-8"?>
<ds:datastoreItem xmlns:ds="http://schemas.openxmlformats.org/officeDocument/2006/customXml" ds:itemID="{BDAD6646-9062-4468-8D6F-140FE3ABA3CE}">
  <ds:schemaRefs>
    <ds:schemaRef ds:uri="http://schemas.microsoft.com/sharepoint/v3/contenttype/forms"/>
  </ds:schemaRefs>
</ds:datastoreItem>
</file>

<file path=customXml/itemProps3.xml><?xml version="1.0" encoding="utf-8"?>
<ds:datastoreItem xmlns:ds="http://schemas.openxmlformats.org/officeDocument/2006/customXml" ds:itemID="{9DE92C84-6627-4653-89AF-BCC0B3F62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87a40-83f4-421d-a332-84e00f9487ee"/>
    <ds:schemaRef ds:uri="a9ad1acf-f985-496a-b3da-5ac5e9854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1063</Words>
  <Characters>6064</Characters>
  <Application>Microsoft Office Word</Application>
  <DocSecurity>0</DocSecurity>
  <Lines>50</Lines>
  <Paragraphs>14</Paragraphs>
  <ScaleCrop>false</ScaleCrop>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Amaya Valcarcel</dc:creator>
  <cp:lastModifiedBy>Amaya Valcarcel</cp:lastModifiedBy>
  <cp:revision>2</cp:revision>
  <dcterms:created xsi:type="dcterms:W3CDTF">2020-06-15T10:24:00Z</dcterms:created>
  <dcterms:modified xsi:type="dcterms:W3CDTF">2020-06-15T10:24:00Z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0x010100012A45F788BBAC47A036B83ABCFF6C2D</vt:lpwstr>
  </property>
</Properties>
</file>